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A9D5" w14:textId="2AE6AE1A" w:rsidR="00A31E94" w:rsidRPr="00AB7AB5" w:rsidRDefault="00A31E94" w:rsidP="00806C6D">
      <w:pPr>
        <w:shd w:val="clear" w:color="auto" w:fill="FFFFFF"/>
        <w:spacing w:after="0"/>
        <w:rPr>
          <w:b/>
          <w:smallCaps/>
          <w:szCs w:val="52"/>
        </w:rPr>
      </w:pPr>
      <w:r w:rsidRPr="00AB7AB5">
        <w:rPr>
          <w:b/>
          <w:smallCaps/>
          <w:szCs w:val="52"/>
        </w:rPr>
        <w:t>Information und Hintergrund</w:t>
      </w:r>
      <w:r>
        <w:rPr>
          <w:b/>
          <w:smallCaps/>
          <w:szCs w:val="52"/>
        </w:rPr>
        <w:t xml:space="preserve">, </w:t>
      </w:r>
      <w:r w:rsidR="004B32EF">
        <w:rPr>
          <w:b/>
          <w:smallCaps/>
          <w:szCs w:val="52"/>
        </w:rPr>
        <w:t xml:space="preserve">Mai </w:t>
      </w:r>
      <w:r>
        <w:rPr>
          <w:b/>
          <w:smallCaps/>
          <w:szCs w:val="52"/>
        </w:rPr>
        <w:t>202</w:t>
      </w:r>
      <w:r w:rsidR="004B32EF">
        <w:rPr>
          <w:b/>
          <w:smallCaps/>
          <w:szCs w:val="52"/>
        </w:rPr>
        <w:t>2</w:t>
      </w:r>
    </w:p>
    <w:p w14:paraId="5FF103DA" w14:textId="77777777" w:rsidR="00A31E94" w:rsidRDefault="00A31E94" w:rsidP="00806C6D">
      <w:pPr>
        <w:shd w:val="clear" w:color="auto" w:fill="FFFFFF"/>
        <w:spacing w:after="0"/>
      </w:pPr>
    </w:p>
    <w:p w14:paraId="3C2DBA3B" w14:textId="552BDFAE" w:rsidR="00A31E94" w:rsidRDefault="00B96872" w:rsidP="00806C6D">
      <w:pPr>
        <w:pStyle w:val="berschrift1"/>
        <w:spacing w:before="0" w:after="0"/>
        <w:jc w:val="both"/>
      </w:pPr>
      <w:r>
        <w:t>Mit s</w:t>
      </w:r>
      <w:r w:rsidR="00A31E94">
        <w:t>trategische</w:t>
      </w:r>
      <w:r w:rsidR="00253BA1">
        <w:t>r</w:t>
      </w:r>
      <w:r w:rsidR="00A31E94">
        <w:t xml:space="preserve"> </w:t>
      </w:r>
      <w:r>
        <w:t>Kompetenz</w:t>
      </w:r>
      <w:r w:rsidR="00A31E94">
        <w:t xml:space="preserve">planung </w:t>
      </w:r>
      <w:r>
        <w:t>und SIBYL Automotive</w:t>
      </w:r>
      <w:r w:rsidR="00253BA1">
        <w:t xml:space="preserve"> </w:t>
      </w:r>
      <w:r w:rsidR="00240EC8">
        <w:t>in der Spur</w:t>
      </w:r>
      <w:r w:rsidR="00253BA1">
        <w:t xml:space="preserve"> bleiben</w:t>
      </w:r>
    </w:p>
    <w:p w14:paraId="5499F6D2" w14:textId="77777777" w:rsidR="00B767C4" w:rsidRDefault="00B767C4" w:rsidP="00806C6D">
      <w:pPr>
        <w:pStyle w:val="Titel"/>
        <w:spacing w:before="0" w:after="0"/>
      </w:pPr>
    </w:p>
    <w:p w14:paraId="414E42D3" w14:textId="66A149D2" w:rsidR="00A31E94" w:rsidRDefault="00804700" w:rsidP="00806C6D">
      <w:pPr>
        <w:pStyle w:val="Titel"/>
        <w:spacing w:before="0" w:after="0"/>
      </w:pPr>
      <w:r>
        <w:t>Kostenfreies</w:t>
      </w:r>
      <w:r w:rsidR="00A31E94">
        <w:t xml:space="preserve"> IT-Tool unterstützt kleine und </w:t>
      </w:r>
      <w:r w:rsidR="005B0FAE">
        <w:t>mittlere</w:t>
      </w:r>
      <w:r w:rsidR="00A31E94">
        <w:t xml:space="preserve"> Unternehmen in der </w:t>
      </w:r>
      <w:r w:rsidR="005B0FAE">
        <w:t>A</w:t>
      </w:r>
      <w:r w:rsidR="00A31E94">
        <w:t>utomobilindustrie</w:t>
      </w:r>
    </w:p>
    <w:p w14:paraId="597E8AD7" w14:textId="77777777" w:rsidR="00B767C4" w:rsidRPr="00B767C4" w:rsidRDefault="00B767C4" w:rsidP="00806C6D">
      <w:pPr>
        <w:spacing w:after="0"/>
      </w:pPr>
    </w:p>
    <w:p w14:paraId="1A13B186" w14:textId="00AE5FD3" w:rsidR="004B32EF" w:rsidRDefault="004B32EF" w:rsidP="00806C6D">
      <w:pPr>
        <w:spacing w:after="0"/>
        <w:rPr>
          <w:i/>
        </w:rPr>
      </w:pPr>
      <w:r>
        <w:rPr>
          <w:i/>
        </w:rPr>
        <w:t>Initiiert von der Nationalen Plattform Zukunft der Mobilität und gefördert vom Bundesministerium für Arbeit und Soziales unterstützt das neue und kostenfrei verfügbare IT-Tool SIBYL Automotive</w:t>
      </w:r>
      <w:r w:rsidRPr="001C4560">
        <w:rPr>
          <w:i/>
        </w:rPr>
        <w:t xml:space="preserve"> </w:t>
      </w:r>
      <w:r>
        <w:rPr>
          <w:i/>
        </w:rPr>
        <w:t xml:space="preserve">kleine und mittlere Unternehmen, vor dem Hintergrund </w:t>
      </w:r>
      <w:r w:rsidR="002B7867">
        <w:rPr>
          <w:i/>
        </w:rPr>
        <w:t>der Transformation</w:t>
      </w:r>
      <w:r>
        <w:rPr>
          <w:i/>
        </w:rPr>
        <w:t xml:space="preserve"> der Automobilindustrie </w:t>
      </w:r>
      <w:r w:rsidR="002B7867">
        <w:rPr>
          <w:i/>
        </w:rPr>
        <w:t xml:space="preserve">die Deckung </w:t>
      </w:r>
      <w:r>
        <w:rPr>
          <w:i/>
        </w:rPr>
        <w:t>ihre</w:t>
      </w:r>
      <w:r w:rsidR="002B7867">
        <w:rPr>
          <w:i/>
        </w:rPr>
        <w:t>r</w:t>
      </w:r>
      <w:r>
        <w:rPr>
          <w:i/>
        </w:rPr>
        <w:t xml:space="preserve"> zukünftig benötigten Kompetenzen strategisch zu planen. Das Beste daran: Die Führungskräfte und </w:t>
      </w:r>
      <w:r w:rsidR="00105B36">
        <w:rPr>
          <w:i/>
        </w:rPr>
        <w:t xml:space="preserve">ihre Teams </w:t>
      </w:r>
      <w:r>
        <w:rPr>
          <w:i/>
        </w:rPr>
        <w:t xml:space="preserve">werden </w:t>
      </w:r>
      <w:r w:rsidR="002B7867">
        <w:rPr>
          <w:i/>
        </w:rPr>
        <w:t xml:space="preserve">dabei </w:t>
      </w:r>
      <w:r w:rsidR="00E57A05">
        <w:rPr>
          <w:i/>
        </w:rPr>
        <w:t xml:space="preserve">durch die digitale Plattform </w:t>
      </w:r>
      <w:r>
        <w:rPr>
          <w:i/>
        </w:rPr>
        <w:t xml:space="preserve">einfach und unkompliziert mit einbezogen. </w:t>
      </w:r>
      <w:r w:rsidRPr="004B32EF">
        <w:rPr>
          <w:i/>
        </w:rPr>
        <w:t>Das Tool wurde vom Institut für Beschäftigung und Employability IBE entwickelt und begleitet vo</w:t>
      </w:r>
      <w:r w:rsidR="002B7867">
        <w:rPr>
          <w:i/>
        </w:rPr>
        <w:t>m</w:t>
      </w:r>
      <w:r w:rsidRPr="004B32EF">
        <w:rPr>
          <w:i/>
        </w:rPr>
        <w:t xml:space="preserve"> Fraunhofer-Institut für Arbeitswirtschaft und Organisation IAO.</w:t>
      </w:r>
    </w:p>
    <w:p w14:paraId="20E4115A" w14:textId="77777777" w:rsidR="00105B36" w:rsidRDefault="00105B36" w:rsidP="00806C6D">
      <w:pPr>
        <w:spacing w:after="0"/>
      </w:pPr>
    </w:p>
    <w:p w14:paraId="186FC8A3" w14:textId="0B734465" w:rsidR="00B273A7" w:rsidRPr="00B273A7" w:rsidRDefault="00E57A05" w:rsidP="00806C6D">
      <w:pPr>
        <w:shd w:val="clear" w:color="auto" w:fill="FFFFFF"/>
        <w:spacing w:after="0"/>
      </w:pPr>
      <w:r w:rsidRPr="00B273A7">
        <w:t>Der Arbeitsalltag</w:t>
      </w:r>
      <w:r>
        <w:t xml:space="preserve"> in der Automobilindustrie</w:t>
      </w:r>
      <w:r w:rsidRPr="00B273A7">
        <w:t xml:space="preserve"> ist </w:t>
      </w:r>
      <w:r>
        <w:t xml:space="preserve">durch </w:t>
      </w:r>
      <w:r w:rsidR="002B7867">
        <w:t>die Transformation</w:t>
      </w:r>
      <w:r>
        <w:t xml:space="preserve"> um ein Vielfaches </w:t>
      </w:r>
      <w:r w:rsidRPr="00B273A7">
        <w:t xml:space="preserve">komplexer, </w:t>
      </w:r>
      <w:r w:rsidR="002B7867">
        <w:t>anspruchsvoller</w:t>
      </w:r>
      <w:r w:rsidRPr="00B273A7">
        <w:t xml:space="preserve"> und schnelllebiger</w:t>
      </w:r>
      <w:r>
        <w:t xml:space="preserve"> geworden. </w:t>
      </w:r>
      <w:r w:rsidR="00812FD4">
        <w:t xml:space="preserve">Dies </w:t>
      </w:r>
      <w:r w:rsidR="00B273A7">
        <w:t xml:space="preserve">verändert die benötigten Kompetenzen </w:t>
      </w:r>
      <w:r w:rsidR="002B7867">
        <w:t xml:space="preserve">der Belegschaft </w:t>
      </w:r>
      <w:r w:rsidR="00B273A7">
        <w:t>auf lange Sicht</w:t>
      </w:r>
      <w:r w:rsidR="000D1C00">
        <w:t>.</w:t>
      </w:r>
      <w:r w:rsidR="00B273A7">
        <w:t xml:space="preserve"> Es liegt auf der Hand, dass Unternehmen </w:t>
      </w:r>
      <w:r w:rsidR="00B273A7" w:rsidRPr="00B273A7">
        <w:t>wettbewerbsfähiger</w:t>
      </w:r>
      <w:r w:rsidR="004C136F">
        <w:t xml:space="preserve"> und innovativer</w:t>
      </w:r>
      <w:r w:rsidR="00B273A7">
        <w:t xml:space="preserve"> sind</w:t>
      </w:r>
      <w:r w:rsidR="00B273A7" w:rsidRPr="00B273A7">
        <w:t xml:space="preserve">, wenn </w:t>
      </w:r>
      <w:r w:rsidR="00812FD4">
        <w:t>die</w:t>
      </w:r>
      <w:r w:rsidR="00B273A7" w:rsidRPr="00B273A7">
        <w:t xml:space="preserve"> </w:t>
      </w:r>
      <w:r w:rsidR="002B7867">
        <w:t>Mitarbeitenden</w:t>
      </w:r>
      <w:r w:rsidR="00B273A7" w:rsidRPr="00B273A7">
        <w:t xml:space="preserve"> auf die hohen Anforderungen </w:t>
      </w:r>
      <w:r w:rsidR="00806C6D">
        <w:t xml:space="preserve">der </w:t>
      </w:r>
      <w:r w:rsidR="00812FD4">
        <w:t xml:space="preserve">Zukunft bestens </w:t>
      </w:r>
      <w:r w:rsidR="00B273A7" w:rsidRPr="00B273A7">
        <w:t xml:space="preserve">vorbereitet </w:t>
      </w:r>
      <w:r w:rsidR="002B7867">
        <w:t>sind</w:t>
      </w:r>
      <w:r w:rsidR="00B273A7" w:rsidRPr="00B273A7">
        <w:t xml:space="preserve">. </w:t>
      </w:r>
      <w:r w:rsidR="001E19FD">
        <w:t>Denn m</w:t>
      </w:r>
      <w:r w:rsidR="00B273A7" w:rsidRPr="00B273A7">
        <w:t xml:space="preserve">it </w:t>
      </w:r>
      <w:r w:rsidR="000D1C00">
        <w:t>gut ausgebildeten</w:t>
      </w:r>
      <w:r w:rsidR="00B273A7" w:rsidRPr="00B273A7">
        <w:t xml:space="preserve"> Beschäftigten, die immer wieder Neues dazulernen, </w:t>
      </w:r>
      <w:r w:rsidR="00806C6D">
        <w:t xml:space="preserve">ist die Belegschaft </w:t>
      </w:r>
      <w:r w:rsidR="00B273A7" w:rsidRPr="00B273A7">
        <w:t>flexib</w:t>
      </w:r>
      <w:r w:rsidR="000D1C00">
        <w:t>ler</w:t>
      </w:r>
      <w:r w:rsidR="00B273A7" w:rsidRPr="00B273A7">
        <w:t xml:space="preserve"> einsetzbar, das Unternehmen produktiv</w:t>
      </w:r>
      <w:r w:rsidR="000D1C00">
        <w:t>er</w:t>
      </w:r>
      <w:r w:rsidR="00B273A7" w:rsidRPr="00B273A7">
        <w:t xml:space="preserve"> </w:t>
      </w:r>
      <w:r w:rsidR="000D1C00">
        <w:t>und nicht zuletzt</w:t>
      </w:r>
      <w:r w:rsidR="00812FD4">
        <w:t xml:space="preserve"> die </w:t>
      </w:r>
      <w:r w:rsidR="00B273A7" w:rsidRPr="00B273A7">
        <w:t xml:space="preserve">Kunden </w:t>
      </w:r>
      <w:r w:rsidR="00812FD4">
        <w:t xml:space="preserve">zufriedener. </w:t>
      </w:r>
      <w:r w:rsidR="00852C04">
        <w:t>Vor dem Hintergrund von</w:t>
      </w:r>
      <w:r w:rsidR="00245B63" w:rsidRPr="00806C6D">
        <w:t xml:space="preserve"> Digitalisierung, einer möglichen Verkehrswende, der E-Mobilität, des autonomen Fahrens</w:t>
      </w:r>
      <w:r w:rsidR="00852C04">
        <w:t xml:space="preserve"> </w:t>
      </w:r>
      <w:r w:rsidR="00245B63">
        <w:t xml:space="preserve">sowie </w:t>
      </w:r>
      <w:r w:rsidR="00852C04" w:rsidRPr="00BB3C99">
        <w:t>Veränderungen des Kundenverhaltens</w:t>
      </w:r>
      <w:r w:rsidR="00852C04">
        <w:t xml:space="preserve"> profitieren besonders kleine und mittlere Unternehmen in der Automotive-Branche von einer systematischen Vorbereitung auf die enormen Transformationsprozesse in der Bra</w:t>
      </w:r>
      <w:r w:rsidR="007C567F">
        <w:t>n</w:t>
      </w:r>
      <w:r w:rsidR="00852C04">
        <w:t>che.</w:t>
      </w:r>
      <w:r w:rsidR="00D02F49">
        <w:t xml:space="preserve"> </w:t>
      </w:r>
    </w:p>
    <w:p w14:paraId="37F9792C" w14:textId="77777777" w:rsidR="00B273A7" w:rsidRDefault="00B273A7" w:rsidP="00806C6D">
      <w:pPr>
        <w:shd w:val="clear" w:color="auto" w:fill="FFFFFF"/>
        <w:spacing w:after="0"/>
      </w:pPr>
    </w:p>
    <w:p w14:paraId="7F0AF91B" w14:textId="60840AB6" w:rsidR="00D02F49" w:rsidRPr="00B273A7" w:rsidRDefault="00B273A7" w:rsidP="00806C6D">
      <w:pPr>
        <w:shd w:val="clear" w:color="auto" w:fill="FFFFFF"/>
        <w:spacing w:after="0"/>
      </w:pPr>
      <w:r w:rsidRPr="00B273A7">
        <w:t xml:space="preserve">Mit dem Planungstool </w:t>
      </w:r>
      <w:r w:rsidR="00D02F49">
        <w:t xml:space="preserve">SIBYL </w:t>
      </w:r>
      <w:r w:rsidR="00E035C6">
        <w:t xml:space="preserve">Automotive lässt sich auf einfache Weise ein </w:t>
      </w:r>
      <w:r w:rsidRPr="00B273A7">
        <w:t>Überblick über die wichtigsten Zukunfts</w:t>
      </w:r>
      <w:r w:rsidR="00E035C6">
        <w:t>k</w:t>
      </w:r>
      <w:r w:rsidRPr="00B273A7">
        <w:t xml:space="preserve">ompetenzen, die für </w:t>
      </w:r>
      <w:r w:rsidR="00E035C6">
        <w:t xml:space="preserve">das </w:t>
      </w:r>
      <w:r w:rsidRPr="00B273A7">
        <w:t>Unternehmen</w:t>
      </w:r>
      <w:r w:rsidR="00E035C6">
        <w:t xml:space="preserve"> </w:t>
      </w:r>
      <w:r w:rsidRPr="00B273A7">
        <w:t>relevant sind</w:t>
      </w:r>
      <w:r w:rsidR="00E035C6">
        <w:t xml:space="preserve">, ermitteln. Je früher </w:t>
      </w:r>
      <w:r w:rsidR="00806C6D">
        <w:t xml:space="preserve">bekannt </w:t>
      </w:r>
      <w:r w:rsidR="00E035C6">
        <w:t xml:space="preserve">ist, welche Anforderungen die Beschäftigten in Zukunft erfüllen müssen, desto besser lassen sich bereits heute </w:t>
      </w:r>
      <w:r w:rsidR="004C136F">
        <w:t xml:space="preserve">die richtigen </w:t>
      </w:r>
      <w:r w:rsidR="00E035C6">
        <w:t xml:space="preserve">Qualifizierungsmaßnahmen initiieren. Zweifelsohne sind </w:t>
      </w:r>
      <w:r w:rsidR="00C72847">
        <w:t xml:space="preserve">die Führungskräfte und ihre Teams </w:t>
      </w:r>
      <w:r w:rsidR="004C136F">
        <w:t xml:space="preserve">idealerweise </w:t>
      </w:r>
      <w:r w:rsidR="00C72847">
        <w:t xml:space="preserve">mit in diese Planungen einzubeziehen, denn sie wissen am besten, wo mögliche Kompetenzlücken zu schließen sind. Mit </w:t>
      </w:r>
      <w:r w:rsidR="00D02F49" w:rsidRPr="00B273A7">
        <w:t>SIBYL Automotive</w:t>
      </w:r>
      <w:r w:rsidR="00C72847" w:rsidRPr="0035004C">
        <w:t xml:space="preserve"> lässt sich dieses </w:t>
      </w:r>
      <w:r w:rsidR="00A91F35">
        <w:t xml:space="preserve">so wichtige </w:t>
      </w:r>
      <w:r w:rsidR="002F4B3C">
        <w:t>Praxis</w:t>
      </w:r>
      <w:r w:rsidR="00C72847" w:rsidRPr="0035004C">
        <w:t>wissen leicht zugänglich machen, denn d</w:t>
      </w:r>
      <w:r w:rsidR="0035004C">
        <w:t>as Tool bietet sich als</w:t>
      </w:r>
      <w:r w:rsidR="00C72847" w:rsidRPr="0035004C">
        <w:t xml:space="preserve"> </w:t>
      </w:r>
      <w:r w:rsidR="00D02F49" w:rsidRPr="00B273A7">
        <w:t>digitale Plattform für das gemeinsame Arbeiten</w:t>
      </w:r>
      <w:r w:rsidR="002F4B3C">
        <w:t xml:space="preserve"> zwischen</w:t>
      </w:r>
      <w:r w:rsidR="00D02F49" w:rsidRPr="00B273A7">
        <w:t xml:space="preserve"> </w:t>
      </w:r>
      <w:r w:rsidR="0035004C" w:rsidRPr="0035004C">
        <w:t>Personalbereich</w:t>
      </w:r>
      <w:r w:rsidR="00A91F35">
        <w:t xml:space="preserve"> sowie </w:t>
      </w:r>
      <w:r w:rsidR="00D02F49" w:rsidRPr="00B273A7">
        <w:t xml:space="preserve">Führungskräften und </w:t>
      </w:r>
      <w:r w:rsidR="00A91F35">
        <w:t>ihren Teams</w:t>
      </w:r>
      <w:r w:rsidR="0035004C" w:rsidRPr="0035004C">
        <w:t xml:space="preserve"> an.</w:t>
      </w:r>
      <w:r w:rsidR="0035004C">
        <w:t xml:space="preserve"> Es ist </w:t>
      </w:r>
      <w:r w:rsidR="002F4B3C">
        <w:t xml:space="preserve">zudem </w:t>
      </w:r>
      <w:r w:rsidR="000A6E36">
        <w:t>leicht</w:t>
      </w:r>
      <w:r w:rsidR="0035004C">
        <w:t xml:space="preserve"> zu handhaben und intuitiv zu bedienen. </w:t>
      </w:r>
    </w:p>
    <w:p w14:paraId="3D4422CE" w14:textId="63038E32" w:rsidR="00B273A7" w:rsidRPr="00B273A7" w:rsidRDefault="00B273A7" w:rsidP="00806C6D">
      <w:pPr>
        <w:shd w:val="clear" w:color="auto" w:fill="FFFFFF"/>
        <w:spacing w:after="0"/>
      </w:pPr>
    </w:p>
    <w:p w14:paraId="374368EF" w14:textId="15F94A3E" w:rsidR="003D16D7" w:rsidRPr="00385B4C" w:rsidRDefault="00A31E94" w:rsidP="00806C6D">
      <w:pPr>
        <w:spacing w:after="0"/>
      </w:pPr>
      <w:r>
        <w:t>Das</w:t>
      </w:r>
      <w:r w:rsidR="00BB3C99">
        <w:t xml:space="preserve"> </w:t>
      </w:r>
      <w:r w:rsidR="00BB3C99" w:rsidRPr="00BB3C99">
        <w:t>auf Microsoft</w:t>
      </w:r>
      <w:r w:rsidR="00BB3C99" w:rsidRPr="00BB3C99">
        <w:rPr>
          <w:vertAlign w:val="superscript"/>
        </w:rPr>
        <w:t>®</w:t>
      </w:r>
      <w:r w:rsidR="00BB3C99" w:rsidRPr="00BB3C99">
        <w:t xml:space="preserve"> Excel</w:t>
      </w:r>
      <w:r w:rsidR="00BB3C99" w:rsidRPr="00BB3C99">
        <w:rPr>
          <w:vertAlign w:val="superscript"/>
        </w:rPr>
        <w:t>®</w:t>
      </w:r>
      <w:r w:rsidR="00BB3C99" w:rsidRPr="00BB3C99">
        <w:t xml:space="preserve"> basierende Tool</w:t>
      </w:r>
      <w:r>
        <w:t xml:space="preserve"> </w:t>
      </w:r>
      <w:r w:rsidR="002F4B3C">
        <w:t>SIBYL</w:t>
      </w:r>
      <w:r>
        <w:t xml:space="preserve"> A</w:t>
      </w:r>
      <w:r w:rsidR="00603647">
        <w:t>utomotive</w:t>
      </w:r>
      <w:r>
        <w:t xml:space="preserve"> führt </w:t>
      </w:r>
      <w:r w:rsidR="000A6E36">
        <w:t xml:space="preserve">im Stil einer App durch alle Planungsschritte und leitet </w:t>
      </w:r>
      <w:r w:rsidR="00AD2E03">
        <w:t xml:space="preserve">die User </w:t>
      </w:r>
      <w:r w:rsidR="000A6E36">
        <w:t>über einen Dialogprozess systematisch an.</w:t>
      </w:r>
      <w:r w:rsidR="00AD2E03">
        <w:t xml:space="preserve"> Nach dem Motto „</w:t>
      </w:r>
      <w:r w:rsidR="0087010C">
        <w:t>w</w:t>
      </w:r>
      <w:r w:rsidR="00AD2E03">
        <w:t xml:space="preserve">eniger </w:t>
      </w:r>
      <w:r w:rsidR="001E19FD">
        <w:t>ist</w:t>
      </w:r>
      <w:r w:rsidR="00AD2E03">
        <w:t xml:space="preserve"> mehr“ </w:t>
      </w:r>
      <w:r w:rsidR="0087010C">
        <w:t xml:space="preserve">lässt sich damit </w:t>
      </w:r>
      <w:r w:rsidR="00AD2E03">
        <w:t>für</w:t>
      </w:r>
      <w:r w:rsidR="0087010C">
        <w:t xml:space="preserve"> jeden </w:t>
      </w:r>
      <w:r w:rsidR="00AD2E03">
        <w:t>Beschäftigten ermittel</w:t>
      </w:r>
      <w:r w:rsidR="0087010C">
        <w:t>n</w:t>
      </w:r>
      <w:r w:rsidR="00AD2E03">
        <w:t xml:space="preserve">, welche drei wesentlichen Zukunftskompetenzen erforderlich sind, um vor dem Hintergrund des Wandels in der Automobilbranche wettbewerbsfähig bleiben zu können. </w:t>
      </w:r>
      <w:r w:rsidR="0087010C">
        <w:t xml:space="preserve">Dabei </w:t>
      </w:r>
      <w:r w:rsidR="001E19FD">
        <w:t>sind</w:t>
      </w:r>
      <w:r w:rsidR="0087010C">
        <w:t xml:space="preserve"> die benötigten Kompetenzen für </w:t>
      </w:r>
      <w:r w:rsidR="00B767C4">
        <w:t>d</w:t>
      </w:r>
      <w:r w:rsidR="0087010C">
        <w:t>ie Zukunft ganz einfach aus eine</w:t>
      </w:r>
      <w:r w:rsidR="00B767C4">
        <w:t>r Kompetenzt</w:t>
      </w:r>
      <w:r w:rsidR="0087010C">
        <w:t xml:space="preserve">abelle </w:t>
      </w:r>
      <w:r w:rsidR="001E19FD">
        <w:t>auswählbar. Dort</w:t>
      </w:r>
      <w:r w:rsidR="004C136F">
        <w:t xml:space="preserve"> können </w:t>
      </w:r>
      <w:r w:rsidR="0087010C">
        <w:t xml:space="preserve">auch eigene </w:t>
      </w:r>
      <w:r w:rsidR="001E19FD">
        <w:t>Einträge</w:t>
      </w:r>
      <w:r w:rsidR="0087010C">
        <w:t xml:space="preserve"> hinzugefügt werden.</w:t>
      </w:r>
      <w:r w:rsidR="00B767C4">
        <w:t xml:space="preserve"> </w:t>
      </w:r>
      <w:r w:rsidR="0087010C">
        <w:t>Die Ergebnisse lassen sich mithilfe übersichtlicher Reports für die Führungskräfte und für den HR-Bereich</w:t>
      </w:r>
      <w:r w:rsidR="00B767C4">
        <w:t xml:space="preserve"> – einzeln und aggregiert – analysieren. Auf dieser gesicherten Basis können gezielte Maßnahmen für die Kompetenzentwicklung frühzeitig eingeleitet werden.</w:t>
      </w:r>
      <w:r w:rsidR="003D16D7">
        <w:t xml:space="preserve"> </w:t>
      </w:r>
      <w:r w:rsidR="003D16D7" w:rsidRPr="00385B4C">
        <w:t>Zusammen mit de</w:t>
      </w:r>
      <w:r w:rsidR="00A91F35">
        <w:t xml:space="preserve">r „großen </w:t>
      </w:r>
      <w:r w:rsidR="00A91F35">
        <w:lastRenderedPageBreak/>
        <w:t xml:space="preserve">Schwester“, dem </w:t>
      </w:r>
      <w:r w:rsidR="003D16D7" w:rsidRPr="00385B4C">
        <w:t>IT-Tool PYTHIA Automotive</w:t>
      </w:r>
      <w:r w:rsidR="00A91F35">
        <w:t>,</w:t>
      </w:r>
      <w:r w:rsidR="003D16D7" w:rsidRPr="00385B4C">
        <w:t xml:space="preserve"> ist SIBYL die optimale Vorbereitung für eine strategische Personalplanung, um den qualitativen Personalbedarf noch besser bestimmen zu können. Das perfekte Duo</w:t>
      </w:r>
      <w:r w:rsidR="003D16D7">
        <w:t xml:space="preserve"> also</w:t>
      </w:r>
      <w:r w:rsidR="003D16D7" w:rsidRPr="00385B4C">
        <w:t>!</w:t>
      </w:r>
    </w:p>
    <w:p w14:paraId="77D03FCE" w14:textId="77777777" w:rsidR="00B767C4" w:rsidRDefault="00B767C4" w:rsidP="00806C6D">
      <w:pPr>
        <w:spacing w:after="0"/>
      </w:pPr>
    </w:p>
    <w:p w14:paraId="0B2CB082" w14:textId="553AF2AA" w:rsidR="00B767C4" w:rsidRDefault="00B767C4" w:rsidP="00806C6D">
      <w:pPr>
        <w:shd w:val="clear" w:color="auto" w:fill="FFFFFF"/>
        <w:spacing w:after="0"/>
      </w:pPr>
      <w:r>
        <w:t xml:space="preserve">SIBYL Automotive kann ab sofort kostenfrei über </w:t>
      </w:r>
      <w:hyperlink r:id="rId12" w:history="1">
        <w:r w:rsidR="00CE1EA2" w:rsidRPr="00AD1B16">
          <w:rPr>
            <w:rStyle w:val="Hyperlink"/>
          </w:rPr>
          <w:t>www.skill-tool.com</w:t>
        </w:r>
      </w:hyperlink>
      <w:r w:rsidR="00CE1EA2">
        <w:t xml:space="preserve"> </w:t>
      </w:r>
      <w:r>
        <w:t>heruntergeladen werden.</w:t>
      </w:r>
    </w:p>
    <w:p w14:paraId="4C7C29A4" w14:textId="77777777" w:rsidR="00B767C4" w:rsidRDefault="00B767C4" w:rsidP="00806C6D">
      <w:pPr>
        <w:shd w:val="clear" w:color="auto" w:fill="FFFFFF"/>
        <w:spacing w:after="0"/>
      </w:pPr>
    </w:p>
    <w:p w14:paraId="52565E2E" w14:textId="77777777" w:rsidR="00B767C4" w:rsidRDefault="00B767C4" w:rsidP="00806C6D">
      <w:pPr>
        <w:shd w:val="clear" w:color="auto" w:fill="FFFFFF"/>
        <w:spacing w:after="0"/>
      </w:pPr>
      <w:r>
        <w:t xml:space="preserve">Sie haben Fragen? Dann kontaktieren Sie uns über: </w:t>
      </w:r>
      <w:hyperlink r:id="rId13" w:history="1">
        <w:r w:rsidRPr="00A36F20">
          <w:rPr>
            <w:rStyle w:val="Hyperlink"/>
          </w:rPr>
          <w:t>hello@skill-tool.com</w:t>
        </w:r>
      </w:hyperlink>
    </w:p>
    <w:p w14:paraId="518509A7" w14:textId="77777777" w:rsidR="00B767C4" w:rsidRDefault="00B767C4" w:rsidP="00B767C4">
      <w:pPr>
        <w:spacing w:after="0"/>
        <w:rPr>
          <w:rFonts w:ascii="Helvetica" w:hAnsi="Helvetica" w:cs="Helvetica"/>
          <w:color w:val="191919"/>
          <w:sz w:val="29"/>
          <w:szCs w:val="29"/>
        </w:rPr>
      </w:pPr>
    </w:p>
    <w:p w14:paraId="17566D01" w14:textId="211C4640" w:rsidR="00AD2E03" w:rsidRDefault="00AD2E03" w:rsidP="00B767C4">
      <w:pPr>
        <w:spacing w:after="0"/>
      </w:pPr>
    </w:p>
    <w:p w14:paraId="5DEBB988" w14:textId="77777777" w:rsidR="0087010C" w:rsidRDefault="0087010C" w:rsidP="00B767C4">
      <w:pPr>
        <w:shd w:val="clear" w:color="auto" w:fill="FFFFFF"/>
        <w:spacing w:after="0"/>
      </w:pPr>
    </w:p>
    <w:p w14:paraId="37398BE5" w14:textId="77777777" w:rsidR="0087010C" w:rsidRPr="00B273A7" w:rsidRDefault="0087010C" w:rsidP="00B767C4">
      <w:pPr>
        <w:shd w:val="clear" w:color="auto" w:fill="FFFFFF"/>
        <w:spacing w:after="0"/>
      </w:pPr>
    </w:p>
    <w:p w14:paraId="6E70DDF3" w14:textId="7AFFB400" w:rsidR="00B273A7" w:rsidRDefault="00B273A7" w:rsidP="00780338">
      <w:pPr>
        <w:shd w:val="clear" w:color="auto" w:fill="FFFFFF"/>
        <w:spacing w:after="0" w:line="240" w:lineRule="auto"/>
      </w:pPr>
    </w:p>
    <w:p w14:paraId="4F8D6BB6" w14:textId="77777777" w:rsidR="00B273A7" w:rsidRPr="00B273A7" w:rsidRDefault="00B273A7" w:rsidP="00B273A7">
      <w:pPr>
        <w:shd w:val="clear" w:color="auto" w:fill="FFFFFF"/>
        <w:spacing w:after="0" w:line="240" w:lineRule="auto"/>
      </w:pPr>
    </w:p>
    <w:p w14:paraId="7794BD00" w14:textId="77777777" w:rsidR="00B273A7" w:rsidRDefault="00B273A7" w:rsidP="00B273A7">
      <w:pPr>
        <w:shd w:val="clear" w:color="auto" w:fill="FFFFFF"/>
        <w:spacing w:after="0" w:line="240" w:lineRule="auto"/>
      </w:pPr>
    </w:p>
    <w:sectPr w:rsidR="00B273A7" w:rsidSect="00D106EC">
      <w:footerReference w:type="first" r:id="rId14"/>
      <w:pgSz w:w="11906" w:h="16838"/>
      <w:pgMar w:top="2155" w:right="1418" w:bottom="1418" w:left="1418" w:header="737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BFF1" w14:textId="77777777" w:rsidR="00B3469E" w:rsidRDefault="00B3469E" w:rsidP="00BB3C99">
      <w:pPr>
        <w:spacing w:after="0" w:line="240" w:lineRule="auto"/>
      </w:pPr>
      <w:r>
        <w:separator/>
      </w:r>
    </w:p>
  </w:endnote>
  <w:endnote w:type="continuationSeparator" w:id="0">
    <w:p w14:paraId="4F635586" w14:textId="77777777" w:rsidR="00B3469E" w:rsidRDefault="00B3469E" w:rsidP="00BB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93D6" w14:textId="77777777" w:rsidR="005B7F07" w:rsidRDefault="001C6C5C" w:rsidP="00404C38">
    <w:pPr>
      <w:pStyle w:val="EinfacherAbsatz"/>
      <w:rPr>
        <w:rFonts w:ascii="MuseoSans-500" w:hAnsi="MuseoSans-500" w:cs="MuseoSans-500"/>
        <w:sz w:val="14"/>
        <w:szCs w:val="14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3221E68" wp14:editId="7EF56B0C">
          <wp:simplePos x="0" y="0"/>
          <wp:positionH relativeFrom="column">
            <wp:align>center</wp:align>
          </wp:positionH>
          <wp:positionV relativeFrom="paragraph">
            <wp:posOffset>3197225</wp:posOffset>
          </wp:positionV>
          <wp:extent cx="7558405" cy="10695940"/>
          <wp:effectExtent l="0" t="0" r="4445" b="0"/>
          <wp:wrapNone/>
          <wp:docPr id="17" name="Bild 17" descr="INQA_Geschäft_Briefbogen_Linie_01_10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QA_Geschäft_Briefbogen_Linie_01_10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040C" w14:textId="77777777" w:rsidR="00B3469E" w:rsidRDefault="00B3469E" w:rsidP="00BB3C99">
      <w:pPr>
        <w:spacing w:after="0" w:line="240" w:lineRule="auto"/>
      </w:pPr>
      <w:r>
        <w:separator/>
      </w:r>
    </w:p>
  </w:footnote>
  <w:footnote w:type="continuationSeparator" w:id="0">
    <w:p w14:paraId="612A3808" w14:textId="77777777" w:rsidR="00B3469E" w:rsidRDefault="00B3469E" w:rsidP="00BB3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94"/>
    <w:rsid w:val="000207B3"/>
    <w:rsid w:val="000913FC"/>
    <w:rsid w:val="000A6E36"/>
    <w:rsid w:val="000D1C00"/>
    <w:rsid w:val="00105B36"/>
    <w:rsid w:val="00136F28"/>
    <w:rsid w:val="001C6C5C"/>
    <w:rsid w:val="001E1845"/>
    <w:rsid w:val="001E19FD"/>
    <w:rsid w:val="00240EC8"/>
    <w:rsid w:val="00245B63"/>
    <w:rsid w:val="00253BA1"/>
    <w:rsid w:val="002B41E7"/>
    <w:rsid w:val="002B7867"/>
    <w:rsid w:val="002F4B3C"/>
    <w:rsid w:val="0035004C"/>
    <w:rsid w:val="00376144"/>
    <w:rsid w:val="003D16D7"/>
    <w:rsid w:val="003F5407"/>
    <w:rsid w:val="00450C60"/>
    <w:rsid w:val="00451D59"/>
    <w:rsid w:val="00491E74"/>
    <w:rsid w:val="004B32EF"/>
    <w:rsid w:val="004C136F"/>
    <w:rsid w:val="004F4507"/>
    <w:rsid w:val="00543EAA"/>
    <w:rsid w:val="005B0FAE"/>
    <w:rsid w:val="00603647"/>
    <w:rsid w:val="006213D0"/>
    <w:rsid w:val="006A1FD4"/>
    <w:rsid w:val="00715B95"/>
    <w:rsid w:val="00724279"/>
    <w:rsid w:val="00734AA2"/>
    <w:rsid w:val="00760F48"/>
    <w:rsid w:val="00780338"/>
    <w:rsid w:val="007C567F"/>
    <w:rsid w:val="007E4118"/>
    <w:rsid w:val="00804700"/>
    <w:rsid w:val="00806C6D"/>
    <w:rsid w:val="00812FD4"/>
    <w:rsid w:val="00852C04"/>
    <w:rsid w:val="0087010C"/>
    <w:rsid w:val="00885D3D"/>
    <w:rsid w:val="00A31E94"/>
    <w:rsid w:val="00A5343F"/>
    <w:rsid w:val="00A57E60"/>
    <w:rsid w:val="00A91F35"/>
    <w:rsid w:val="00AD2E03"/>
    <w:rsid w:val="00AD7D7E"/>
    <w:rsid w:val="00AE6485"/>
    <w:rsid w:val="00B273A7"/>
    <w:rsid w:val="00B3469E"/>
    <w:rsid w:val="00B767C4"/>
    <w:rsid w:val="00B96872"/>
    <w:rsid w:val="00BB3C99"/>
    <w:rsid w:val="00BC6CC5"/>
    <w:rsid w:val="00BE78AE"/>
    <w:rsid w:val="00C64550"/>
    <w:rsid w:val="00C72847"/>
    <w:rsid w:val="00C92C4B"/>
    <w:rsid w:val="00CE1EA2"/>
    <w:rsid w:val="00D02F49"/>
    <w:rsid w:val="00D7264E"/>
    <w:rsid w:val="00DC29FF"/>
    <w:rsid w:val="00E035C6"/>
    <w:rsid w:val="00E150B9"/>
    <w:rsid w:val="00E36B90"/>
    <w:rsid w:val="00E57A05"/>
    <w:rsid w:val="00F97288"/>
    <w:rsid w:val="00FE38BF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527"/>
  <w15:chartTrackingRefBased/>
  <w15:docId w15:val="{2DBC7657-7797-44AB-9E00-68CD9A86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1E94"/>
    <w:pPr>
      <w:spacing w:after="120" w:line="276" w:lineRule="auto"/>
      <w:jc w:val="both"/>
    </w:pPr>
    <w:rPr>
      <w:rFonts w:ascii="Tahoma" w:eastAsia="Times New Roman" w:hAnsi="Tahom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1E94"/>
    <w:pPr>
      <w:spacing w:before="120" w:after="240"/>
      <w:contextualSpacing/>
      <w:jc w:val="left"/>
      <w:outlineLvl w:val="0"/>
    </w:pPr>
    <w:rPr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2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1E94"/>
    <w:rPr>
      <w:rFonts w:ascii="Tahoma" w:eastAsia="Times New Roman" w:hAnsi="Tahoma" w:cs="Times New Roman"/>
      <w:spacing w:val="5"/>
      <w:sz w:val="36"/>
      <w:szCs w:val="36"/>
    </w:rPr>
  </w:style>
  <w:style w:type="paragraph" w:customStyle="1" w:styleId="EinfacherAbsatz">
    <w:name w:val="[Einfacher Absatz]"/>
    <w:basedOn w:val="Standard"/>
    <w:uiPriority w:val="99"/>
    <w:rsid w:val="00A31E9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A31E9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31E94"/>
    <w:rPr>
      <w:rFonts w:ascii="Tahoma" w:eastAsia="Times New Roman" w:hAnsi="Tahoma" w:cs="Times New Roman"/>
      <w:sz w:val="20"/>
    </w:rPr>
  </w:style>
  <w:style w:type="paragraph" w:styleId="Titel">
    <w:name w:val="Title"/>
    <w:aliases w:val="Überschrift2"/>
    <w:basedOn w:val="Standard"/>
    <w:next w:val="Standard"/>
    <w:link w:val="TitelZchn"/>
    <w:uiPriority w:val="10"/>
    <w:qFormat/>
    <w:rsid w:val="00A31E94"/>
    <w:pPr>
      <w:spacing w:before="240"/>
      <w:contextualSpacing/>
    </w:pPr>
    <w:rPr>
      <w:b/>
      <w:smallCaps/>
      <w:szCs w:val="52"/>
    </w:rPr>
  </w:style>
  <w:style w:type="character" w:customStyle="1" w:styleId="TitelZchn">
    <w:name w:val="Titel Zchn"/>
    <w:aliases w:val="Überschrift2 Zchn"/>
    <w:basedOn w:val="Absatz-Standardschriftart"/>
    <w:link w:val="Titel"/>
    <w:uiPriority w:val="10"/>
    <w:rsid w:val="00A31E94"/>
    <w:rPr>
      <w:rFonts w:ascii="Tahoma" w:eastAsia="Times New Roman" w:hAnsi="Tahoma" w:cs="Times New Roman"/>
      <w:b/>
      <w:smallCaps/>
      <w:sz w:val="20"/>
      <w:szCs w:val="52"/>
    </w:rPr>
  </w:style>
  <w:style w:type="character" w:styleId="Hyperlink">
    <w:name w:val="Hyperlink"/>
    <w:basedOn w:val="Absatz-Standardschriftart"/>
    <w:uiPriority w:val="99"/>
    <w:rsid w:val="00A31E94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B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3C99"/>
    <w:rPr>
      <w:rFonts w:ascii="Tahoma" w:eastAsia="Times New Roman" w:hAnsi="Tahom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64E"/>
    <w:rPr>
      <w:rFonts w:ascii="Segoe UI" w:eastAsia="Times New Roman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2C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C92C4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7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817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6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9052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lo@skill-too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kill-tool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61ee7527-a3be-4a28-a3a8-25a5c2990e6f" ContentTypeId="0x01010003D5B9C183D54A4B8E166E7548056FE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MIN.Dokument" ma:contentTypeID="0x01010003D5B9C183D54A4B8E166E7548056FE40090DC8532FF073442A0E7A6482C4B33D7" ma:contentTypeVersion="13" ma:contentTypeDescription="" ma:contentTypeScope="" ma:versionID="dad7ba14753ecc804049d5927a9ac03f">
  <xsd:schema xmlns:xsd="http://www.w3.org/2001/XMLSchema" xmlns:xs="http://www.w3.org/2001/XMLSchema" xmlns:p="http://schemas.microsoft.com/office/2006/metadata/properties" xmlns:ns2="b3756c91-0bc1-4973-a9cf-26d5cfe37045" xmlns:ns3="eba0f757-48b4-4cec-9cd9-3d911e8c6b22" xmlns:ns4="b7654243-8e99-4afc-a6cc-58e8f6ead73e" xmlns:ns5="503579c1-5b03-4fe7-91a6-fbdc146d3f62" xmlns:ns6="http://schemas.microsoft.com/sharepoint/v4" targetNamespace="http://schemas.microsoft.com/office/2006/metadata/properties" ma:root="true" ma:fieldsID="9711773e7eea38ee359464605f27047a" ns2:_="" ns3:_="" ns4:_="" ns5:_="" ns6:_="">
    <xsd:import namespace="b3756c91-0bc1-4973-a9cf-26d5cfe37045"/>
    <xsd:import namespace="eba0f757-48b4-4cec-9cd9-3d911e8c6b22"/>
    <xsd:import namespace="b7654243-8e99-4afc-a6cc-58e8f6ead73e"/>
    <xsd:import namespace="503579c1-5b03-4fe7-91a6-fbdc146d3f6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MIN.Beschreibung" minOccurs="0"/>
                <xsd:element ref="ns2:BMIN.Aktenrelevant" minOccurs="0"/>
                <xsd:element ref="ns2:BMIN.Aktenzeichen" minOccurs="0"/>
                <xsd:element ref="ns3:BMIN.Bearbeitungsstand" minOccurs="0"/>
                <xsd:element ref="ns3:BMIN.veraktet" minOccurs="0"/>
                <xsd:element ref="ns4:BMIN.ThemenStichwort" minOccurs="0"/>
                <xsd:element ref="ns5:BMIN.ThemenKategorie" minOccurs="0"/>
                <xsd:element ref="ns2:ccb431d9fd2f4fb5aab96c461e4457ef" minOccurs="0"/>
                <xsd:element ref="ns2:TaxCatchAll" minOccurs="0"/>
                <xsd:element ref="ns2:TaxCatchAllLab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6c91-0bc1-4973-a9cf-26d5cfe37045" elementFormDefault="qualified">
    <xsd:import namespace="http://schemas.microsoft.com/office/2006/documentManagement/types"/>
    <xsd:import namespace="http://schemas.microsoft.com/office/infopath/2007/PartnerControls"/>
    <xsd:element name="BMIN.Beschreibung" ma:index="1" nillable="true" ma:displayName="BMIN.Beschreibung" ma:internalName="BMIN_x002e_Beschreibung">
      <xsd:simpleType>
        <xsd:restriction base="dms:Text">
          <xsd:maxLength value="255"/>
        </xsd:restriction>
      </xsd:simpleType>
    </xsd:element>
    <xsd:element name="BMIN.Aktenrelevant" ma:index="3" nillable="true" ma:displayName="Aktenrelevant" ma:default="0" ma:indexed="true" ma:internalName="BMIN_x002e_Aktenrelevant">
      <xsd:simpleType>
        <xsd:restriction base="dms:Boolean"/>
      </xsd:simpleType>
    </xsd:element>
    <xsd:element name="BMIN.Aktenzeichen" ma:index="4" nillable="true" ma:displayName="Aktenzeichen" ma:internalName="BMIN_x002e_Aktenzeichen">
      <xsd:simpleType>
        <xsd:restriction base="dms:Text">
          <xsd:maxLength value="255"/>
        </xsd:restriction>
      </xsd:simpleType>
    </xsd:element>
    <xsd:element name="ccb431d9fd2f4fb5aab96c461e4457ef" ma:index="10" nillable="true" ma:taxonomy="true" ma:internalName="ccb431d9fd2f4fb5aab96c461e4457ef" ma:taxonomyFieldName="BMIN_x002e_Dokumenttyp" ma:displayName="Dokumenttyp" ma:default="" ma:fieldId="{ccb431d9-fd2f-4fb5-aab9-6c461e4457ef}" ma:sspId="61ee7527-a3be-4a28-a3a8-25a5c2990e6f" ma:termSetId="faac5798-f0f5-4e90-852f-ef72a5d36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70ba553d-7700-41b1-ad58-589921628921}" ma:internalName="TaxCatchAll" ma:showField="CatchAllData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iespalte &quot;Alle abfangen&quot;1" ma:hidden="true" ma:list="{70ba553d-7700-41b1-ad58-589921628921}" ma:internalName="TaxCatchAllLabel" ma:readOnly="true" ma:showField="CatchAllDataLabel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0f757-48b4-4cec-9cd9-3d911e8c6b22" elementFormDefault="qualified">
    <xsd:import namespace="http://schemas.microsoft.com/office/2006/documentManagement/types"/>
    <xsd:import namespace="http://schemas.microsoft.com/office/infopath/2007/PartnerControls"/>
    <xsd:element name="BMIN.Bearbeitungsstand" ma:index="5" nillable="true" ma:displayName="Bearbeitungsstand" ma:default="Entwurf" ma:format="Dropdown" ma:internalName="BMIN_x002e_Bearbeitungsstand0">
      <xsd:simpleType>
        <xsd:restriction base="dms:Choice">
          <xsd:enumeration value="Entwurf"/>
          <xsd:enumeration value="In Bearbeitung"/>
          <xsd:enumeration value="In Abstimmung"/>
          <xsd:enumeration value="Bearbeitung abgeschlossen"/>
          <xsd:enumeration value="zu verakten"/>
          <xsd:enumeration value="der Altablage zugeführt"/>
        </xsd:restriction>
      </xsd:simpleType>
    </xsd:element>
    <xsd:element name="BMIN.veraktet" ma:index="6" nillable="true" ma:displayName="veraktet" ma:default="0" ma:description="Ist das Dokument bereits veraktet?" ma:internalName="BMIN_x002e_verakt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4243-8e99-4afc-a6cc-58e8f6ead73e" elementFormDefault="qualified">
    <xsd:import namespace="http://schemas.microsoft.com/office/2006/documentManagement/types"/>
    <xsd:import namespace="http://schemas.microsoft.com/office/infopath/2007/PartnerControls"/>
    <xsd:element name="BMIN.ThemenStichwort" ma:index="7" nillable="true" ma:displayName="Stichwort" ma:list="{52AAF137-7F1F-45C2-8CE9-7AB15693D691}" ma:internalName="BMIN_x002e_ThemenStichwort" ma:showField="Title" ma:web="{503579c1-5b03-4fe7-91a6-fbdc146d3f6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79c1-5b03-4fe7-91a6-fbdc146d3f62" elementFormDefault="qualified">
    <xsd:import namespace="http://schemas.microsoft.com/office/2006/documentManagement/types"/>
    <xsd:import namespace="http://schemas.microsoft.com/office/infopath/2007/PartnerControls"/>
    <xsd:element name="BMIN.ThemenKategorie" ma:index="8" nillable="true" ma:displayName="Kategorie" ma:list="{729474B9-B3BC-431C-A287-82F1A0546A92}" ma:internalName="BMIN_x002e_ThemenKategorie" ma:showField="Title" ma:web="503579c1-5b03-4fe7-91a6-fbdc146d3f6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b431d9fd2f4fb5aab96c461e4457ef xmlns="b3756c91-0bc1-4973-a9cf-26d5cfe37045">
      <Terms xmlns="http://schemas.microsoft.com/office/infopath/2007/PartnerControls"/>
    </ccb431d9fd2f4fb5aab96c461e4457ef>
    <BMIN.Aktenrelevant xmlns="b3756c91-0bc1-4973-a9cf-26d5cfe37045">false</BMIN.Aktenrelevant>
    <BMIN.veraktet xmlns="eba0f757-48b4-4cec-9cd9-3d911e8c6b22">false</BMIN.veraktet>
    <BMIN.ThemenStichwort xmlns="b7654243-8e99-4afc-a6cc-58e8f6ead73e">
      <Value>1</Value>
    </BMIN.ThemenStichwort>
    <IconOverlay xmlns="http://schemas.microsoft.com/sharepoint/v4" xsi:nil="true"/>
    <BMIN.Aktenzeichen xmlns="b3756c91-0bc1-4973-a9cf-26d5cfe37045" xsi:nil="true"/>
    <BMIN.Bearbeitungsstand xmlns="eba0f757-48b4-4cec-9cd9-3d911e8c6b22">Entwurf</BMIN.Bearbeitungsstand>
    <TaxCatchAll xmlns="b3756c91-0bc1-4973-a9cf-26d5cfe37045"/>
    <BMIN.ThemenKategorie xmlns="503579c1-5b03-4fe7-91a6-fbdc146d3f62" xsi:nil="true"/>
    <BMIN.Beschreibung xmlns="b3756c91-0bc1-4973-a9cf-26d5cfe37045" xsi:nil="true"/>
  </documentManagement>
</p:properties>
</file>

<file path=customXml/itemProps1.xml><?xml version="1.0" encoding="utf-8"?>
<ds:datastoreItem xmlns:ds="http://schemas.openxmlformats.org/officeDocument/2006/customXml" ds:itemID="{8B8F5238-0367-4DFA-BCAD-F10815544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B5499-629D-4F5E-A1E7-57B6D1EDECA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79C1320-5B26-410B-9EE8-10C970906A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CC4670A-C341-462E-91E4-BAFDD1A9B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6c91-0bc1-4973-a9cf-26d5cfe37045"/>
    <ds:schemaRef ds:uri="eba0f757-48b4-4cec-9cd9-3d911e8c6b22"/>
    <ds:schemaRef ds:uri="b7654243-8e99-4afc-a6cc-58e8f6ead73e"/>
    <ds:schemaRef ds:uri="503579c1-5b03-4fe7-91a6-fbdc146d3f6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41CB2C-2035-48FC-BEC3-55C740D371B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6BB89D6-3160-43D2-9D4F-669AD401869C}">
  <ds:schemaRefs>
    <ds:schemaRef ds:uri="http://schemas.microsoft.com/office/2006/metadata/properties"/>
    <ds:schemaRef ds:uri="http://schemas.microsoft.com/office/infopath/2007/PartnerControls"/>
    <ds:schemaRef ds:uri="b3756c91-0bc1-4973-a9cf-26d5cfe37045"/>
    <ds:schemaRef ds:uri="eba0f757-48b4-4cec-9cd9-3d911e8c6b22"/>
    <ds:schemaRef ds:uri="b7654243-8e99-4afc-a6cc-58e8f6ead73e"/>
    <ds:schemaRef ds:uri="http://schemas.microsoft.com/sharepoint/v4"/>
    <ds:schemaRef ds:uri="503579c1-5b03-4fe7-91a6-fbdc146d3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Wilms</dc:creator>
  <cp:keywords/>
  <dc:description/>
  <cp:lastModifiedBy>Gaby Wilms</cp:lastModifiedBy>
  <cp:revision>2</cp:revision>
  <cp:lastPrinted>2021-09-23T12:40:00Z</cp:lastPrinted>
  <dcterms:created xsi:type="dcterms:W3CDTF">2022-04-14T12:37:00Z</dcterms:created>
  <dcterms:modified xsi:type="dcterms:W3CDTF">2022-04-14T12:37:00Z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0x01010003D5B9C183D54A4B8E166E7548056FE40090DC8532FF073442A0E7A6482C4B33D7</vt:lpwstr>
  </property>
  <property fmtid="{D5CDD505-2E9C-101B-9397-08002B2CF9AE}" pid="3" name="BMIN.Dokumenttyp">
    <vt:lpwstr/>
  </property>
</Properties>
</file>